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0B" w:rsidRPr="00AD700B" w:rsidRDefault="00AD700B" w:rsidP="00AD70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34649"/>
          <w:sz w:val="24"/>
          <w:szCs w:val="21"/>
        </w:rPr>
      </w:pPr>
      <w:r w:rsidRPr="00AD700B">
        <w:rPr>
          <w:rFonts w:ascii="Arial" w:hAnsi="Arial" w:cs="Arial"/>
          <w:b/>
          <w:color w:val="434649"/>
          <w:sz w:val="24"/>
          <w:szCs w:val="21"/>
        </w:rPr>
        <w:t>Tara Quenneville</w:t>
      </w:r>
    </w:p>
    <w:p w:rsidR="00AD700B" w:rsidRPr="00AD700B" w:rsidRDefault="00AD700B" w:rsidP="00AD70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649"/>
          <w:sz w:val="18"/>
          <w:szCs w:val="21"/>
        </w:rPr>
      </w:pPr>
      <w:r w:rsidRPr="00AD700B">
        <w:rPr>
          <w:rFonts w:ascii="Arial" w:hAnsi="Arial" w:cs="Arial"/>
          <w:color w:val="434649"/>
          <w:sz w:val="18"/>
          <w:szCs w:val="21"/>
        </w:rPr>
        <w:t>160 Greyfield Drive</w:t>
      </w:r>
    </w:p>
    <w:p w:rsidR="00AD700B" w:rsidRPr="00AD700B" w:rsidRDefault="00AD700B" w:rsidP="00AD70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649"/>
          <w:sz w:val="18"/>
          <w:szCs w:val="21"/>
        </w:rPr>
      </w:pPr>
      <w:r w:rsidRPr="00AD700B">
        <w:rPr>
          <w:rFonts w:ascii="Arial" w:hAnsi="Arial" w:cs="Arial"/>
          <w:color w:val="434649"/>
          <w:sz w:val="18"/>
          <w:szCs w:val="21"/>
        </w:rPr>
        <w:t>Tyrone, GA 30290</w:t>
      </w:r>
    </w:p>
    <w:p w:rsidR="00AD700B" w:rsidRPr="00AD700B" w:rsidRDefault="00AD700B" w:rsidP="00AD70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649"/>
          <w:sz w:val="18"/>
          <w:szCs w:val="21"/>
        </w:rPr>
      </w:pPr>
      <w:r w:rsidRPr="00AD700B">
        <w:rPr>
          <w:rFonts w:ascii="Arial" w:hAnsi="Arial" w:cs="Arial"/>
          <w:color w:val="434649"/>
          <w:sz w:val="18"/>
          <w:szCs w:val="21"/>
        </w:rPr>
        <w:t>(770) 467-7966</w:t>
      </w:r>
    </w:p>
    <w:p w:rsidR="00AD700B" w:rsidRPr="00AD700B" w:rsidRDefault="00AD700B" w:rsidP="00AD70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649"/>
          <w:sz w:val="18"/>
          <w:szCs w:val="21"/>
        </w:rPr>
      </w:pPr>
      <w:r w:rsidRPr="00AD700B">
        <w:rPr>
          <w:rFonts w:ascii="Arial" w:hAnsi="Arial" w:cs="Arial"/>
          <w:color w:val="434649"/>
          <w:sz w:val="18"/>
          <w:szCs w:val="21"/>
        </w:rPr>
        <w:t>tqnville@gmail.com</w:t>
      </w: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9"/>
          <w:sz w:val="21"/>
          <w:szCs w:val="21"/>
        </w:rPr>
      </w:pP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9"/>
          <w:sz w:val="21"/>
          <w:szCs w:val="21"/>
        </w:rPr>
      </w:pP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9"/>
          <w:sz w:val="21"/>
          <w:szCs w:val="21"/>
        </w:rPr>
      </w:pPr>
    </w:p>
    <w:p w:rsidR="00AD700B" w:rsidRP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34649"/>
          <w:sz w:val="21"/>
          <w:szCs w:val="21"/>
        </w:rPr>
      </w:pPr>
      <w:r w:rsidRPr="00AD700B">
        <w:rPr>
          <w:rFonts w:ascii="Arial" w:hAnsi="Arial" w:cs="Arial"/>
          <w:b/>
          <w:color w:val="434649"/>
          <w:sz w:val="21"/>
          <w:szCs w:val="21"/>
        </w:rPr>
        <w:t>Work History:</w:t>
      </w: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649"/>
          <w:sz w:val="21"/>
          <w:szCs w:val="21"/>
        </w:rPr>
      </w:pPr>
    </w:p>
    <w:p w:rsidR="007D1D0C" w:rsidRDefault="007D1D0C" w:rsidP="007D1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34649"/>
          <w:sz w:val="21"/>
          <w:szCs w:val="21"/>
        </w:rPr>
      </w:pPr>
      <w:r>
        <w:rPr>
          <w:rFonts w:ascii="Arial" w:hAnsi="Arial" w:cs="Arial"/>
          <w:b/>
          <w:color w:val="434649"/>
          <w:sz w:val="21"/>
          <w:szCs w:val="21"/>
        </w:rPr>
        <w:t>Herobox.org</w:t>
      </w:r>
    </w:p>
    <w:p w:rsidR="007D1D0C" w:rsidRPr="007D1D0C" w:rsidRDefault="007D1D0C" w:rsidP="007D1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96A"/>
          <w:sz w:val="18"/>
          <w:szCs w:val="18"/>
        </w:rPr>
      </w:pPr>
      <w:r>
        <w:rPr>
          <w:rFonts w:ascii="Arial" w:hAnsi="Arial" w:cs="Arial"/>
          <w:color w:val="66696A"/>
          <w:sz w:val="18"/>
          <w:szCs w:val="18"/>
        </w:rPr>
        <w:t>Peachtree City, Georgia</w:t>
      </w:r>
    </w:p>
    <w:p w:rsidR="007D1D0C" w:rsidRDefault="007D1D0C" w:rsidP="007D1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34649"/>
          <w:sz w:val="21"/>
          <w:szCs w:val="21"/>
        </w:rPr>
      </w:pPr>
    </w:p>
    <w:p w:rsidR="007D1D0C" w:rsidRPr="007D1D0C" w:rsidRDefault="00DE7AC7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66696A"/>
          <w:sz w:val="18"/>
          <w:szCs w:val="18"/>
        </w:rPr>
      </w:pPr>
      <w:r>
        <w:rPr>
          <w:rFonts w:ascii="Arial" w:hAnsi="Arial" w:cs="Arial"/>
          <w:color w:val="66696A"/>
          <w:sz w:val="18"/>
          <w:szCs w:val="18"/>
        </w:rPr>
        <w:t>Program Manager, Non Profit (Telecommute)</w:t>
      </w:r>
    </w:p>
    <w:p w:rsidR="007D1D0C" w:rsidRPr="007D1D0C" w:rsidRDefault="007D1D0C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66696A"/>
          <w:sz w:val="15"/>
          <w:szCs w:val="15"/>
        </w:rPr>
      </w:pPr>
      <w:r w:rsidRPr="007D1D0C">
        <w:rPr>
          <w:rFonts w:ascii="Arial" w:hAnsi="Arial" w:cs="Arial"/>
          <w:color w:val="66696A"/>
          <w:sz w:val="15"/>
          <w:szCs w:val="15"/>
        </w:rPr>
        <w:t xml:space="preserve">January </w:t>
      </w:r>
      <w:r>
        <w:rPr>
          <w:rFonts w:ascii="Arial" w:hAnsi="Arial" w:cs="Arial"/>
          <w:color w:val="66696A"/>
          <w:sz w:val="15"/>
          <w:szCs w:val="15"/>
        </w:rPr>
        <w:t>2017</w:t>
      </w:r>
      <w:r w:rsidRPr="007D1D0C">
        <w:rPr>
          <w:rFonts w:ascii="Arial" w:hAnsi="Arial" w:cs="Arial"/>
          <w:color w:val="66696A"/>
          <w:sz w:val="15"/>
          <w:szCs w:val="15"/>
        </w:rPr>
        <w:t xml:space="preserve"> – May 20</w:t>
      </w:r>
      <w:r>
        <w:rPr>
          <w:rFonts w:ascii="Arial" w:hAnsi="Arial" w:cs="Arial"/>
          <w:color w:val="66696A"/>
          <w:sz w:val="15"/>
          <w:szCs w:val="15"/>
        </w:rPr>
        <w:t>17</w:t>
      </w:r>
    </w:p>
    <w:p w:rsidR="007D1D0C" w:rsidRDefault="007D1D0C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434649"/>
          <w:sz w:val="21"/>
          <w:szCs w:val="21"/>
        </w:rPr>
      </w:pPr>
    </w:p>
    <w:p w:rsidR="007D1D0C" w:rsidRDefault="007D1D0C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Management and growth of existing programs and services</w:t>
      </w:r>
    </w:p>
    <w:p w:rsidR="007D1D0C" w:rsidRDefault="007D1D0C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Develop strategic partnerships within the community</w:t>
      </w:r>
    </w:p>
    <w:p w:rsidR="007D1D0C" w:rsidRDefault="007D1D0C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Fundraising efforts</w:t>
      </w:r>
    </w:p>
    <w:p w:rsidR="007D1D0C" w:rsidRPr="007D1D0C" w:rsidRDefault="007D1D0C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434649"/>
          <w:sz w:val="21"/>
          <w:szCs w:val="21"/>
        </w:rPr>
      </w:pPr>
      <w:r w:rsidRPr="007D1D0C">
        <w:rPr>
          <w:rFonts w:ascii="Arial" w:hAnsi="Arial" w:cs="Arial"/>
          <w:color w:val="333333"/>
          <w:sz w:val="15"/>
          <w:szCs w:val="15"/>
        </w:rPr>
        <w:t>Community outreach</w:t>
      </w:r>
    </w:p>
    <w:p w:rsidR="007D1D0C" w:rsidRDefault="007D1D0C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34649"/>
          <w:sz w:val="21"/>
          <w:szCs w:val="21"/>
        </w:rPr>
      </w:pPr>
    </w:p>
    <w:p w:rsidR="007D1D0C" w:rsidRDefault="007D1D0C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34649"/>
          <w:sz w:val="21"/>
          <w:szCs w:val="21"/>
        </w:rPr>
      </w:pPr>
      <w:r>
        <w:rPr>
          <w:rFonts w:ascii="Arial" w:hAnsi="Arial" w:cs="Arial"/>
          <w:b/>
          <w:color w:val="434649"/>
          <w:sz w:val="21"/>
          <w:szCs w:val="21"/>
        </w:rPr>
        <w:t>Best Beach Getaways</w:t>
      </w:r>
    </w:p>
    <w:p w:rsidR="007D1D0C" w:rsidRPr="007D1D0C" w:rsidRDefault="007D1D0C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96A"/>
          <w:sz w:val="18"/>
          <w:szCs w:val="18"/>
        </w:rPr>
      </w:pPr>
      <w:r w:rsidRPr="007D1D0C">
        <w:rPr>
          <w:rFonts w:ascii="Arial" w:hAnsi="Arial" w:cs="Arial"/>
          <w:color w:val="66696A"/>
          <w:sz w:val="18"/>
          <w:szCs w:val="18"/>
        </w:rPr>
        <w:t>Panama City Beach, Florida</w:t>
      </w:r>
    </w:p>
    <w:p w:rsidR="007D1D0C" w:rsidRDefault="007D1D0C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34649"/>
          <w:sz w:val="21"/>
          <w:szCs w:val="21"/>
        </w:rPr>
      </w:pPr>
    </w:p>
    <w:p w:rsidR="007D1D0C" w:rsidRPr="007D1D0C" w:rsidRDefault="007D1D0C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66696A"/>
          <w:sz w:val="18"/>
          <w:szCs w:val="18"/>
        </w:rPr>
      </w:pPr>
      <w:r w:rsidRPr="007D1D0C">
        <w:rPr>
          <w:rFonts w:ascii="Arial" w:hAnsi="Arial" w:cs="Arial"/>
          <w:color w:val="66696A"/>
          <w:sz w:val="18"/>
          <w:szCs w:val="18"/>
        </w:rPr>
        <w:t>Web Marketing Manager</w:t>
      </w:r>
      <w:r w:rsidR="00DE7AC7">
        <w:rPr>
          <w:rFonts w:ascii="Arial" w:hAnsi="Arial" w:cs="Arial"/>
          <w:color w:val="66696A"/>
          <w:sz w:val="18"/>
          <w:szCs w:val="18"/>
        </w:rPr>
        <w:t xml:space="preserve"> (Telecommute)</w:t>
      </w:r>
      <w:bookmarkStart w:id="0" w:name="_GoBack"/>
      <w:bookmarkEnd w:id="0"/>
    </w:p>
    <w:p w:rsidR="007D1D0C" w:rsidRDefault="007D1D0C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66696A"/>
          <w:sz w:val="15"/>
          <w:szCs w:val="15"/>
        </w:rPr>
      </w:pPr>
      <w:r w:rsidRPr="007D1D0C">
        <w:rPr>
          <w:rFonts w:ascii="Arial" w:hAnsi="Arial" w:cs="Arial"/>
          <w:color w:val="66696A"/>
          <w:sz w:val="15"/>
          <w:szCs w:val="15"/>
        </w:rPr>
        <w:t>January 2014 – May 2015</w:t>
      </w:r>
    </w:p>
    <w:p w:rsidR="007D1D0C" w:rsidRPr="007D1D0C" w:rsidRDefault="007D1D0C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66696A"/>
          <w:sz w:val="15"/>
          <w:szCs w:val="15"/>
        </w:rPr>
      </w:pPr>
    </w:p>
    <w:p w:rsidR="007D1D0C" w:rsidRDefault="007D1D0C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Responsible for managing all social media profiles</w:t>
      </w:r>
    </w:p>
    <w:p w:rsidR="007D1D0C" w:rsidRDefault="007D1D0C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Responsible for layout, design and launch of new WordPress site</w:t>
      </w:r>
    </w:p>
    <w:p w:rsidR="007D1D0C" w:rsidRDefault="007D1D0C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Graphic design – quarterly mailings</w:t>
      </w:r>
    </w:p>
    <w:p w:rsidR="007D1D0C" w:rsidRPr="007D1D0C" w:rsidRDefault="007D1D0C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7D1D0C">
        <w:rPr>
          <w:rFonts w:ascii="Arial" w:hAnsi="Arial" w:cs="Arial"/>
          <w:color w:val="333333"/>
          <w:sz w:val="15"/>
          <w:szCs w:val="15"/>
        </w:rPr>
        <w:t>Maintain blog profiles</w:t>
      </w:r>
    </w:p>
    <w:p w:rsidR="007D1D0C" w:rsidRPr="007D1D0C" w:rsidRDefault="007D1D0C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96A"/>
          <w:sz w:val="18"/>
          <w:szCs w:val="18"/>
        </w:rPr>
      </w:pPr>
    </w:p>
    <w:p w:rsidR="00AD700B" w:rsidRP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34649"/>
          <w:sz w:val="21"/>
          <w:szCs w:val="21"/>
        </w:rPr>
      </w:pPr>
      <w:r w:rsidRPr="00AD700B">
        <w:rPr>
          <w:rFonts w:ascii="Arial" w:hAnsi="Arial" w:cs="Arial"/>
          <w:b/>
          <w:color w:val="434649"/>
          <w:sz w:val="21"/>
          <w:szCs w:val="21"/>
        </w:rPr>
        <w:t>Morrison Senior Living (now Morrison Community Living)</w:t>
      </w:r>
      <w:r w:rsidR="007D1D0C">
        <w:rPr>
          <w:rFonts w:ascii="Arial" w:hAnsi="Arial" w:cs="Arial"/>
          <w:b/>
          <w:color w:val="434649"/>
          <w:sz w:val="21"/>
          <w:szCs w:val="21"/>
        </w:rPr>
        <w:tab/>
      </w:r>
      <w:r w:rsidR="007D1D0C">
        <w:rPr>
          <w:rFonts w:ascii="Arial" w:hAnsi="Arial" w:cs="Arial"/>
          <w:b/>
          <w:color w:val="434649"/>
          <w:sz w:val="21"/>
          <w:szCs w:val="21"/>
        </w:rPr>
        <w:tab/>
      </w: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96A"/>
          <w:sz w:val="18"/>
          <w:szCs w:val="18"/>
        </w:rPr>
      </w:pPr>
      <w:r>
        <w:rPr>
          <w:rFonts w:ascii="Arial" w:hAnsi="Arial" w:cs="Arial"/>
          <w:color w:val="66696A"/>
          <w:sz w:val="18"/>
          <w:szCs w:val="18"/>
        </w:rPr>
        <w:t>Atlanta, Georgia</w:t>
      </w: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96A"/>
          <w:sz w:val="18"/>
          <w:szCs w:val="18"/>
        </w:rPr>
      </w:pPr>
    </w:p>
    <w:p w:rsidR="00AD700B" w:rsidRDefault="00AD700B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66696A"/>
          <w:sz w:val="18"/>
          <w:szCs w:val="18"/>
        </w:rPr>
      </w:pPr>
      <w:r>
        <w:rPr>
          <w:rFonts w:ascii="Arial" w:hAnsi="Arial" w:cs="Arial"/>
          <w:color w:val="66696A"/>
          <w:sz w:val="18"/>
          <w:szCs w:val="18"/>
        </w:rPr>
        <w:t>Marketing Manager</w:t>
      </w:r>
    </w:p>
    <w:p w:rsidR="00AD700B" w:rsidRDefault="007D1D0C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66696A"/>
          <w:sz w:val="15"/>
          <w:szCs w:val="15"/>
        </w:rPr>
      </w:pPr>
      <w:r>
        <w:rPr>
          <w:rFonts w:ascii="Arial" w:hAnsi="Arial" w:cs="Arial"/>
          <w:color w:val="66696A"/>
          <w:sz w:val="15"/>
          <w:szCs w:val="15"/>
        </w:rPr>
        <w:t>May 2010 – July 2013</w:t>
      </w:r>
      <w:r w:rsidR="00AD700B">
        <w:rPr>
          <w:rFonts w:ascii="Arial" w:hAnsi="Arial" w:cs="Arial"/>
          <w:color w:val="66696A"/>
          <w:sz w:val="15"/>
          <w:szCs w:val="15"/>
        </w:rPr>
        <w:t xml:space="preserve"> | Atlanta, GA</w:t>
      </w:r>
    </w:p>
    <w:p w:rsidR="00AD700B" w:rsidRDefault="00AD700B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333333"/>
          <w:sz w:val="15"/>
          <w:szCs w:val="15"/>
        </w:rPr>
      </w:pPr>
    </w:p>
    <w:p w:rsidR="00AD700B" w:rsidRDefault="00AD700B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 xml:space="preserve">Overall management of corporate dining events program. </w:t>
      </w:r>
    </w:p>
    <w:p w:rsid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 xml:space="preserve">Work with outside design team to develop annual theme for monthly promotions campaign. </w:t>
      </w:r>
    </w:p>
    <w:p w:rsidR="00AD700B" w:rsidRP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Review and approve all marketing collaterals, operations guides and recipes that are developed for each event.</w:t>
      </w:r>
    </w:p>
    <w:p w:rsidR="00AD700B" w:rsidRP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Provide marketing support to Business Development Team of seven as needed to support new</w:t>
      </w:r>
    </w:p>
    <w:p w:rsid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 xml:space="preserve">sales efforts and trade show events. </w:t>
      </w:r>
    </w:p>
    <w:p w:rsidR="00AD700B" w:rsidRP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Work with Proposal Development Center to maintain content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 w:rsidRPr="00AD700B">
        <w:rPr>
          <w:rFonts w:ascii="Arial" w:hAnsi="Arial" w:cs="Arial"/>
          <w:color w:val="333333"/>
          <w:sz w:val="15"/>
          <w:szCs w:val="15"/>
        </w:rPr>
        <w:t>of master sales proposal template and manage image library for use in sales proposal process.</w:t>
      </w:r>
    </w:p>
    <w:p w:rsidR="00AD700B" w:rsidRP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Regular review for updates related to new programs and services and purging of outdated content.</w:t>
      </w:r>
    </w:p>
    <w:p w:rsidR="00AD700B" w:rsidRP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Assist with sales presentation content, design and development.</w:t>
      </w:r>
    </w:p>
    <w:p w:rsidR="00AD700B" w:rsidRP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Manage content, layout and design and distirbution of biweekly</w:t>
      </w:r>
      <w:r>
        <w:rPr>
          <w:rFonts w:ascii="Arial" w:hAnsi="Arial" w:cs="Arial"/>
          <w:color w:val="333333"/>
          <w:sz w:val="15"/>
          <w:szCs w:val="15"/>
        </w:rPr>
        <w:t xml:space="preserve"> internal newsletter to all </w:t>
      </w:r>
      <w:r w:rsidRPr="00AD700B">
        <w:rPr>
          <w:rFonts w:ascii="Arial" w:hAnsi="Arial" w:cs="Arial"/>
          <w:color w:val="333333"/>
          <w:sz w:val="15"/>
          <w:szCs w:val="15"/>
        </w:rPr>
        <w:t>associates distributed via enewsletter.</w:t>
      </w:r>
    </w:p>
    <w:p w:rsidR="00AD700B" w:rsidRP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Manage content, layout and design and distribution of monthly cli</w:t>
      </w:r>
      <w:r>
        <w:rPr>
          <w:rFonts w:ascii="Arial" w:hAnsi="Arial" w:cs="Arial"/>
          <w:color w:val="333333"/>
          <w:sz w:val="15"/>
          <w:szCs w:val="15"/>
        </w:rPr>
        <w:t xml:space="preserve">ent facing publication featuring </w:t>
      </w:r>
      <w:r w:rsidRPr="00AD700B">
        <w:rPr>
          <w:rFonts w:ascii="Arial" w:hAnsi="Arial" w:cs="Arial"/>
          <w:color w:val="333333"/>
          <w:sz w:val="15"/>
          <w:szCs w:val="15"/>
        </w:rPr>
        <w:t>relevant news and testimonials from clients, associates and residents in the Senior Living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 w:rsidRPr="00AD700B">
        <w:rPr>
          <w:rFonts w:ascii="Arial" w:hAnsi="Arial" w:cs="Arial"/>
          <w:color w:val="333333"/>
          <w:sz w:val="15"/>
          <w:szCs w:val="15"/>
        </w:rPr>
        <w:t>communities that we manage.</w:t>
      </w:r>
    </w:p>
    <w:p w:rsidR="00AD700B" w:rsidRP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Management of corporate employee and client database.</w:t>
      </w:r>
    </w:p>
    <w:p w:rsidR="00AD700B" w:rsidRP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Meeting coordination and planning for annual Town Hall meetings executed across the U.S. approximately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 w:rsidRPr="00AD700B">
        <w:rPr>
          <w:rFonts w:ascii="Arial" w:hAnsi="Arial" w:cs="Arial"/>
          <w:color w:val="333333"/>
          <w:sz w:val="15"/>
          <w:szCs w:val="15"/>
        </w:rPr>
        <w:t>15 meetings held annually for local operations managers to attend and learn about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 w:rsidRPr="00AD700B">
        <w:rPr>
          <w:rFonts w:ascii="Arial" w:hAnsi="Arial" w:cs="Arial"/>
          <w:color w:val="333333"/>
          <w:sz w:val="15"/>
          <w:szCs w:val="15"/>
        </w:rPr>
        <w:t>state of the company, future growth plans, etc.</w:t>
      </w:r>
    </w:p>
    <w:p w:rsidR="00AD700B" w:rsidRPr="00AD700B" w:rsidRDefault="00AD700B" w:rsidP="00DE7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Media asset manager for all corporate assets including video, photo, logos, brand identity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 w:rsidRPr="00AD700B">
        <w:rPr>
          <w:rFonts w:ascii="Arial" w:hAnsi="Arial" w:cs="Arial"/>
          <w:color w:val="333333"/>
          <w:sz w:val="15"/>
          <w:szCs w:val="15"/>
        </w:rPr>
        <w:t>management.</w:t>
      </w:r>
    </w:p>
    <w:p w:rsidR="00AD700B" w:rsidRDefault="00AD700B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333333"/>
          <w:sz w:val="15"/>
          <w:szCs w:val="15"/>
        </w:rPr>
      </w:pPr>
    </w:p>
    <w:p w:rsidR="00AD700B" w:rsidRDefault="00AD700B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333333"/>
          <w:sz w:val="15"/>
          <w:szCs w:val="15"/>
        </w:rPr>
      </w:pPr>
    </w:p>
    <w:p w:rsidR="00AD700B" w:rsidRPr="00AD700B" w:rsidRDefault="00AD700B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333333"/>
          <w:sz w:val="18"/>
          <w:szCs w:val="15"/>
        </w:rPr>
      </w:pPr>
      <w:r w:rsidRPr="00AD700B">
        <w:rPr>
          <w:rFonts w:ascii="Arial" w:hAnsi="Arial" w:cs="Arial"/>
          <w:color w:val="333333"/>
          <w:sz w:val="18"/>
          <w:szCs w:val="15"/>
        </w:rPr>
        <w:t>Marketing Services Coordinator</w:t>
      </w:r>
    </w:p>
    <w:p w:rsidR="00AD700B" w:rsidRDefault="00AD700B" w:rsidP="00DE7AC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December 2005 – May 2010</w:t>
      </w:r>
      <w:r w:rsidRPr="00AD700B">
        <w:rPr>
          <w:rFonts w:ascii="Arial" w:hAnsi="Arial" w:cs="Arial"/>
          <w:color w:val="333333"/>
          <w:sz w:val="15"/>
          <w:szCs w:val="15"/>
        </w:rPr>
        <w:br/>
      </w:r>
    </w:p>
    <w:p w:rsidR="00AD700B" w:rsidRPr="00AD700B" w:rsidRDefault="00AD700B" w:rsidP="00DE7A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Assistant to VP Marketing and Strategic Planning</w:t>
      </w:r>
    </w:p>
    <w:p w:rsidR="00AD700B" w:rsidRPr="00AD700B" w:rsidRDefault="00AD700B" w:rsidP="00DE7AC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333333"/>
          <w:sz w:val="15"/>
          <w:szCs w:val="15"/>
        </w:rPr>
        <w:t>Assistance to Marketing Manager with development and coordination of dining events program to over 500 Senior Living communities nationwide</w:t>
      </w: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5"/>
          <w:szCs w:val="15"/>
        </w:rPr>
      </w:pP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5"/>
          <w:szCs w:val="15"/>
        </w:rPr>
      </w:pPr>
    </w:p>
    <w:p w:rsidR="007D1D0C" w:rsidRDefault="007D1D0C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34649"/>
          <w:sz w:val="21"/>
          <w:szCs w:val="21"/>
        </w:rPr>
      </w:pPr>
    </w:p>
    <w:p w:rsidR="00AD700B" w:rsidRP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34649"/>
          <w:sz w:val="21"/>
          <w:szCs w:val="21"/>
        </w:rPr>
      </w:pPr>
      <w:r w:rsidRPr="00AD700B">
        <w:rPr>
          <w:rFonts w:ascii="Arial" w:hAnsi="Arial" w:cs="Arial"/>
          <w:b/>
          <w:color w:val="434649"/>
          <w:sz w:val="21"/>
          <w:szCs w:val="21"/>
        </w:rPr>
        <w:t>Morrison Healthcare</w:t>
      </w: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5"/>
          <w:szCs w:val="15"/>
        </w:rPr>
      </w:pPr>
      <w:r w:rsidRPr="00AD700B">
        <w:rPr>
          <w:rFonts w:ascii="Arial" w:hAnsi="Arial" w:cs="Arial"/>
          <w:color w:val="66696A"/>
          <w:sz w:val="18"/>
          <w:szCs w:val="18"/>
        </w:rPr>
        <w:t>Atlanta, GA</w:t>
      </w:r>
      <w:r w:rsidRPr="00AD700B">
        <w:rPr>
          <w:rFonts w:ascii="Arial" w:hAnsi="Arial" w:cs="Arial"/>
          <w:color w:val="66696A"/>
          <w:sz w:val="18"/>
          <w:szCs w:val="18"/>
        </w:rPr>
        <w:br/>
      </w:r>
    </w:p>
    <w:p w:rsidR="00AD700B" w:rsidRP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8"/>
          <w:szCs w:val="15"/>
        </w:rPr>
      </w:pPr>
      <w:r w:rsidRPr="00AD700B">
        <w:rPr>
          <w:rFonts w:ascii="Arial" w:hAnsi="Arial" w:cs="Arial"/>
          <w:color w:val="333333"/>
          <w:sz w:val="18"/>
          <w:szCs w:val="15"/>
        </w:rPr>
        <w:t>Retail Marketing Coordinator</w:t>
      </w: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October 1994 – February 2003</w:t>
      </w: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5"/>
          <w:szCs w:val="15"/>
        </w:rPr>
      </w:pP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5"/>
          <w:szCs w:val="15"/>
        </w:rPr>
      </w:pPr>
    </w:p>
    <w:p w:rsidR="00AD700B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Experienced in:</w:t>
      </w:r>
    </w:p>
    <w:p w:rsidR="00064BCA" w:rsidRDefault="00AD700B" w:rsidP="00AD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MS Office Suite (PC), Office for MAC, Adobe Creative Suite Photoshop CC, InDesign CC, Illustrator, Adobe Professional, QuickTime, Final Cut Studio for MAC, Sharepoint, Microsoft MapPoint, Microsoft VISIO, Constant Contact</w:t>
      </w:r>
    </w:p>
    <w:p w:rsidR="00AD700B" w:rsidRDefault="00AD700B" w:rsidP="00AD700B">
      <w:pPr>
        <w:rPr>
          <w:rFonts w:ascii="Arial" w:hAnsi="Arial" w:cs="Arial"/>
          <w:color w:val="333333"/>
          <w:sz w:val="15"/>
          <w:szCs w:val="15"/>
        </w:rPr>
      </w:pPr>
    </w:p>
    <w:p w:rsidR="00AD700B" w:rsidRDefault="00AD700B" w:rsidP="00AD700B"/>
    <w:p w:rsidR="00AD700B" w:rsidRPr="00AD700B" w:rsidRDefault="00AD700B" w:rsidP="00AD700B">
      <w:pPr>
        <w:rPr>
          <w:b/>
          <w:sz w:val="24"/>
        </w:rPr>
      </w:pPr>
      <w:r w:rsidRPr="00AD700B">
        <w:rPr>
          <w:b/>
          <w:sz w:val="24"/>
        </w:rPr>
        <w:t>Education:</w:t>
      </w:r>
    </w:p>
    <w:p w:rsidR="00AD700B" w:rsidRDefault="00AD700B" w:rsidP="00AD700B">
      <w:r>
        <w:t>Graduated McIntosh High School 1989</w:t>
      </w:r>
    </w:p>
    <w:p w:rsidR="00AD700B" w:rsidRDefault="00AD700B" w:rsidP="00AD700B"/>
    <w:p w:rsidR="00AD700B" w:rsidRDefault="00AD700B" w:rsidP="00AD700B">
      <w:r>
        <w:t>References available</w:t>
      </w:r>
    </w:p>
    <w:sectPr w:rsidR="00AD7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83" w:rsidRDefault="00D33A83" w:rsidP="00AD700B">
      <w:pPr>
        <w:spacing w:after="0" w:line="240" w:lineRule="auto"/>
      </w:pPr>
      <w:r>
        <w:separator/>
      </w:r>
    </w:p>
  </w:endnote>
  <w:endnote w:type="continuationSeparator" w:id="0">
    <w:p w:rsidR="00D33A83" w:rsidRDefault="00D33A83" w:rsidP="00AD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83" w:rsidRDefault="00D33A83" w:rsidP="00AD700B">
      <w:pPr>
        <w:spacing w:after="0" w:line="240" w:lineRule="auto"/>
      </w:pPr>
      <w:r>
        <w:separator/>
      </w:r>
    </w:p>
  </w:footnote>
  <w:footnote w:type="continuationSeparator" w:id="0">
    <w:p w:rsidR="00D33A83" w:rsidRDefault="00D33A83" w:rsidP="00AD7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68B1"/>
    <w:multiLevelType w:val="hybridMultilevel"/>
    <w:tmpl w:val="2CB4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1C81"/>
    <w:multiLevelType w:val="hybridMultilevel"/>
    <w:tmpl w:val="8802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03569"/>
    <w:multiLevelType w:val="hybridMultilevel"/>
    <w:tmpl w:val="9B18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0B"/>
    <w:rsid w:val="00064BCA"/>
    <w:rsid w:val="00187B7F"/>
    <w:rsid w:val="003477A6"/>
    <w:rsid w:val="005F48E0"/>
    <w:rsid w:val="007D1D0C"/>
    <w:rsid w:val="00A6370A"/>
    <w:rsid w:val="00AD700B"/>
    <w:rsid w:val="00D33A83"/>
    <w:rsid w:val="00D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E648"/>
  <w15:chartTrackingRefBased/>
  <w15:docId w15:val="{510ABD88-70E9-4F94-954A-088EEEA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0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00B"/>
  </w:style>
  <w:style w:type="paragraph" w:styleId="Footer">
    <w:name w:val="footer"/>
    <w:basedOn w:val="Normal"/>
    <w:link w:val="FooterChar"/>
    <w:uiPriority w:val="99"/>
    <w:unhideWhenUsed/>
    <w:rsid w:val="00AD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Tara</cp:lastModifiedBy>
  <cp:revision>3</cp:revision>
  <dcterms:created xsi:type="dcterms:W3CDTF">2016-12-18T23:52:00Z</dcterms:created>
  <dcterms:modified xsi:type="dcterms:W3CDTF">2017-06-17T18:06:00Z</dcterms:modified>
</cp:coreProperties>
</file>